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781F" w14:textId="77777777" w:rsidR="00C4070C" w:rsidRPr="00C4070C" w:rsidRDefault="00C4070C" w:rsidP="00C4070C">
      <w:pPr>
        <w:jc w:val="both"/>
      </w:pPr>
    </w:p>
    <w:p w14:paraId="0E663A9F" w14:textId="4C55F72A" w:rsidR="00C4070C" w:rsidRPr="00C4070C" w:rsidRDefault="00C4070C" w:rsidP="00C4070C">
      <w:pPr>
        <w:jc w:val="center"/>
        <w:rPr>
          <w:b/>
          <w:bCs/>
          <w:sz w:val="32"/>
          <w:szCs w:val="32"/>
        </w:rPr>
      </w:pPr>
      <w:r w:rsidRPr="00C4070C">
        <w:rPr>
          <w:b/>
          <w:bCs/>
          <w:sz w:val="32"/>
          <w:szCs w:val="32"/>
        </w:rPr>
        <w:t>I zakres tematyczny dotyczy motywacji Strażnika w jego służbie</w:t>
      </w:r>
    </w:p>
    <w:p w14:paraId="02E394E5" w14:textId="77777777" w:rsidR="00C4070C" w:rsidRPr="00C4070C" w:rsidRDefault="00C4070C" w:rsidP="00C4070C">
      <w:pPr>
        <w:jc w:val="both"/>
      </w:pPr>
      <w:r w:rsidRPr="00C4070C">
        <w:t>Moduł szkolenia składa się z następujących treści:</w:t>
      </w:r>
    </w:p>
    <w:p w14:paraId="6FD3D255" w14:textId="3D40CD8F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Wypalenie zawodowe</w:t>
      </w:r>
      <w:r w:rsidRPr="00C4070C">
        <w:t xml:space="preserve"> - definicje i objawy wypalenia zawodowego (w tym wypalenie emocjonalne, fizyczne i behawioralne), powstałe na skutek stresu, kontaktu z negatywnymi emocjami, braku docenienia i obniżonym poczuciem dokonań.</w:t>
      </w:r>
    </w:p>
    <w:p w14:paraId="2C38E91D" w14:textId="525CDF1C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Źródła demotywacji</w:t>
      </w:r>
      <w:r w:rsidRPr="00C4070C">
        <w:t xml:space="preserve"> - analiza wewnętrznych i zewnętrznych czynników obniżających motywację. Bariera finansowa? "Dlaczego mam się starać bardziej, skoro pensja jest stała?" dyskusja i poszukiwanie alternatywnych źródeł satysfakcji. *Do ustalenia temat wpływu mediów i opinii publicznej i wewnętrznej krytyki na poczucie wartości pracy Strażnika.</w:t>
      </w:r>
    </w:p>
    <w:p w14:paraId="1E53CD09" w14:textId="032F448E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Powrót do misji, wartości i motywów</w:t>
      </w:r>
      <w:r w:rsidRPr="00C4070C">
        <w:t>, które zadecydowały o wyborze zawodu.  Wizja Strażnika Miejskiego - rola i wartość społeczna w lokalnej społeczności. Identyfikacja codziennych sytuacji, w których Strażnik realnie zmienia coś na lepsze. </w:t>
      </w:r>
    </w:p>
    <w:p w14:paraId="0FEDA166" w14:textId="586EDF9E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Motywacja wewnętrzna i zewnętrzna</w:t>
      </w:r>
      <w:r w:rsidRPr="00C4070C">
        <w:t>. Podstawy motywacji. Przeniesienie treści szkolenia na aspekt "kim się stanę"- rozwój kompetencji, poczucia sprawczości niż "co dostanę lub co ja z tego będę mieć". Aspekt szkolenia oparty na budowaniu poczucia wewnętrznego spełnienia. </w:t>
      </w:r>
    </w:p>
    <w:p w14:paraId="2A557257" w14:textId="08A33C34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Efektywność a wypalenie</w:t>
      </w:r>
      <w:r w:rsidRPr="00C4070C">
        <w:t>. /Zasada Paretto (80/20) w pracy strażnika – identyfikacja zadań, które przynoszą największy efekt przy akceptowalnym wysiłku. Ustalanie realnych celów (SMART) – skupienie na jakości i wpływie, a nie tylko na liczbie interwencji. *Asertywność w pracy: umiejętność stawiania granic (przełożonym, współpracownikom, mieszkańcom) i odmawiania przyjmowania nadmiarowych obciążeń.</w:t>
      </w:r>
    </w:p>
    <w:p w14:paraId="2B10347F" w14:textId="29FBC082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Radzenie sobie ze stresem i negatywnymi emocjami</w:t>
      </w:r>
      <w:r w:rsidRPr="00C4070C">
        <w:t>. Techniki relaksacyjne. Emocjonalne "rozładowanie" po służbie (hobby, sport, regeneracja). Znaczenie zdrowego stylu życia i równowagi Praca-Życie (Work-Life Balance).</w:t>
      </w:r>
    </w:p>
    <w:p w14:paraId="27BAAB27" w14:textId="7840737E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>Komunikacja i wsparcie w zespole</w:t>
      </w:r>
      <w:r w:rsidRPr="00C4070C">
        <w:t xml:space="preserve"> - Wzmacniająca komunikacja wewnętrzna (docenianie, feedback, szacunek). Rola współpracy w zespole w obliczu trudnych interwencji. Stworzenie wewnętrznej sieci wsparcia – gdzie i u kogo szukać pomocy w jednostce. Wzmocnienie więzi zespołowych i budowanie poczucia, że w trudnej służbie nie jest się samemu.</w:t>
      </w:r>
    </w:p>
    <w:p w14:paraId="3F44C7CB" w14:textId="0771741F" w:rsidR="00C4070C" w:rsidRPr="00C4070C" w:rsidRDefault="00C4070C" w:rsidP="00C4070C">
      <w:pPr>
        <w:pStyle w:val="Akapitzlist"/>
        <w:numPr>
          <w:ilvl w:val="0"/>
          <w:numId w:val="2"/>
        </w:numPr>
        <w:jc w:val="both"/>
      </w:pPr>
      <w:r w:rsidRPr="00C4070C">
        <w:rPr>
          <w:b/>
          <w:bCs/>
        </w:rPr>
        <w:t xml:space="preserve">Rozwój i perspektywy </w:t>
      </w:r>
      <w:r>
        <w:rPr>
          <w:b/>
          <w:bCs/>
        </w:rPr>
        <w:t>i</w:t>
      </w:r>
      <w:r w:rsidRPr="00C4070C">
        <w:rPr>
          <w:b/>
          <w:bCs/>
        </w:rPr>
        <w:t>dentyfikacja niewynagradzanych</w:t>
      </w:r>
      <w:r w:rsidRPr="00C4070C">
        <w:t>, ale cennych kompetencji (negocjacje, zarządzanie konfliktem, pierwsza pomoc</w:t>
      </w:r>
      <w:r>
        <w:t xml:space="preserve"> itp.</w:t>
      </w:r>
      <w:r w:rsidRPr="00C4070C">
        <w:t>). Ścieżki rozwoju wewnątrz organizacji, które budują prestiż (szkolenia specjalistyczne, mentoring). Planowanie dalszego rozwoju zawodowego i osobistego.</w:t>
      </w:r>
    </w:p>
    <w:p w14:paraId="4CB17B4E" w14:textId="77777777" w:rsidR="00C4070C" w:rsidRPr="00C4070C" w:rsidRDefault="00C4070C" w:rsidP="00C4070C"/>
    <w:p w14:paraId="1CCA57B4" w14:textId="77777777" w:rsidR="00C4070C" w:rsidRPr="00C4070C" w:rsidRDefault="00C4070C" w:rsidP="00C4070C">
      <w:r w:rsidRPr="00C4070C">
        <w:t>Format i Metodyka:</w:t>
      </w:r>
    </w:p>
    <w:p w14:paraId="199344F2" w14:textId="77777777" w:rsidR="00C4070C" w:rsidRPr="00C4070C" w:rsidRDefault="00C4070C" w:rsidP="00C4070C">
      <w:r w:rsidRPr="00C4070C">
        <w:t>Charakter warsztatowy: Minimum teorii, maksimum praktycznych ćwiczeń, dyskusji i pracy w małych grupach.</w:t>
      </w:r>
    </w:p>
    <w:p w14:paraId="41C8C65D" w14:textId="77777777" w:rsidR="00C4070C" w:rsidRPr="00C4070C" w:rsidRDefault="00C4070C" w:rsidP="00C4070C">
      <w:r w:rsidRPr="00C4070C">
        <w:t>Case Studies: Analiza autentycznych, trudnych sytuacji z pracy strażników miejskich.</w:t>
      </w:r>
    </w:p>
    <w:p w14:paraId="25762B28" w14:textId="77777777" w:rsidR="00DF22E8" w:rsidRPr="00C4070C" w:rsidRDefault="00DF22E8" w:rsidP="00C4070C"/>
    <w:sectPr w:rsidR="00DF22E8" w:rsidRPr="00C4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EF6"/>
    <w:multiLevelType w:val="multilevel"/>
    <w:tmpl w:val="5DC2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96D51"/>
    <w:multiLevelType w:val="hybridMultilevel"/>
    <w:tmpl w:val="35E29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0C"/>
    <w:rsid w:val="00615911"/>
    <w:rsid w:val="00870260"/>
    <w:rsid w:val="00AA5216"/>
    <w:rsid w:val="00C4070C"/>
    <w:rsid w:val="00D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188"/>
  <w15:chartTrackingRefBased/>
  <w15:docId w15:val="{7D41F25C-678A-4FB4-A2F1-73193D1A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Dudziuk</dc:creator>
  <cp:keywords/>
  <dc:description/>
  <cp:lastModifiedBy>Iwona Dudziuk</cp:lastModifiedBy>
  <cp:revision>2</cp:revision>
  <dcterms:created xsi:type="dcterms:W3CDTF">2025-10-29T09:02:00Z</dcterms:created>
  <dcterms:modified xsi:type="dcterms:W3CDTF">2025-10-29T09:06:00Z</dcterms:modified>
</cp:coreProperties>
</file>